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"/>
        <w:spacing w:beforeAutospacing="0" w:before="0" w:afterAutospacing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Расчет процентов по правилам статьи 395 ГК РФ с 01.07.2022 по 11.08.2022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tbl>
      <w:tblPr>
        <w:tblW w:w="10155" w:type="dxa"/>
        <w:jc w:val="left"/>
        <w:tblInd w:w="0" w:type="dxa"/>
        <w:tblLayout w:type="fixed"/>
        <w:tblCellMar>
          <w:top w:w="90" w:type="dxa"/>
          <w:left w:w="90" w:type="dxa"/>
          <w:bottom w:w="90" w:type="dxa"/>
          <w:right w:w="90" w:type="dxa"/>
        </w:tblCellMar>
        <w:tblLook w:val="04a0" w:noHBand="0" w:noVBand="1" w:firstColumn="1" w:lastRow="0" w:lastColumn="0" w:firstRow="1"/>
      </w:tblPr>
      <w:tblGrid>
        <w:gridCol w:w="2216"/>
        <w:gridCol w:w="1701"/>
        <w:gridCol w:w="1559"/>
        <w:gridCol w:w="799"/>
        <w:gridCol w:w="1408"/>
        <w:gridCol w:w="708"/>
        <w:gridCol w:w="1763"/>
      </w:tblGrid>
      <w:tr>
        <w:trPr/>
        <w:tc>
          <w:tcPr>
            <w:tcW w:w="221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Задолженность,</w:t>
              <w:br/>
              <w:t>руб.</w:t>
            </w:r>
          </w:p>
        </w:tc>
        <w:tc>
          <w:tcPr>
            <w:tcW w:w="40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Период просрочки</w:t>
            </w:r>
          </w:p>
        </w:tc>
        <w:tc>
          <w:tcPr>
            <w:tcW w:w="140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Процентная</w:t>
              <w:br/>
              <w:t>ставка</w:t>
            </w:r>
          </w:p>
        </w:tc>
        <w:tc>
          <w:tcPr>
            <w:tcW w:w="70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Дней</w:t>
              <w:br/>
              <w:t>в</w:t>
              <w:br/>
              <w:t>году</w:t>
            </w:r>
          </w:p>
        </w:tc>
        <w:tc>
          <w:tcPr>
            <w:tcW w:w="176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Проценты,</w:t>
              <w:br/>
              <w:t>руб.</w:t>
            </w:r>
          </w:p>
        </w:tc>
      </w:tr>
      <w:tr>
        <w:trPr/>
        <w:tc>
          <w:tcPr>
            <w:tcW w:w="2216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c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по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 </w:t>
            </w:r>
            <w:r>
              <w:rPr/>
              <w:t>дни</w:t>
            </w:r>
          </w:p>
        </w:tc>
        <w:tc>
          <w:tcPr>
            <w:tcW w:w="1408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708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63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[1]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[2]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[3]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[4]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[5]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[6]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[1]×[4]×[5]/[6]</w:t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1 000 000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01.07.2022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24.07.2022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24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9,50%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365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6 246,58</w:t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1 000 000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25.07.2022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11.08.2022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18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365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3 945,21</w:t>
            </w:r>
          </w:p>
        </w:tc>
      </w:tr>
      <w:tr>
        <w:trPr/>
        <w:tc>
          <w:tcPr>
            <w:tcW w:w="547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</w:rPr>
              <w:t>42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</w:rPr>
              <w:t>8,86%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</w:rPr>
              <w:t>10 191,79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2"/>
        <w:spacing w:beforeAutospacing="0" w:before="0" w:afterAutospacing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Расчет процентов по правилам статьи 395 ГК РФ с 11.08.2022 по 15.08.2022</w:t>
      </w:r>
    </w:p>
    <w:p>
      <w:pPr>
        <w:pStyle w:val="2"/>
        <w:spacing w:beforeAutospacing="0" w:before="0" w:afterAutospacing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tbl>
      <w:tblPr>
        <w:tblW w:w="10155" w:type="dxa"/>
        <w:jc w:val="left"/>
        <w:tblInd w:w="0" w:type="dxa"/>
        <w:tblLayout w:type="fixed"/>
        <w:tblCellMar>
          <w:top w:w="90" w:type="dxa"/>
          <w:left w:w="90" w:type="dxa"/>
          <w:bottom w:w="90" w:type="dxa"/>
          <w:right w:w="90" w:type="dxa"/>
        </w:tblCellMar>
        <w:tblLook w:val="04a0" w:noHBand="0" w:noVBand="1" w:firstColumn="1" w:lastRow="0" w:lastColumn="0" w:firstRow="1"/>
      </w:tblPr>
      <w:tblGrid>
        <w:gridCol w:w="2216"/>
        <w:gridCol w:w="1701"/>
        <w:gridCol w:w="1559"/>
        <w:gridCol w:w="799"/>
        <w:gridCol w:w="1408"/>
        <w:gridCol w:w="708"/>
        <w:gridCol w:w="1763"/>
      </w:tblGrid>
      <w:tr>
        <w:trPr/>
        <w:tc>
          <w:tcPr>
            <w:tcW w:w="221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Задолженность,</w:t>
              <w:br/>
              <w:t>руб.</w:t>
            </w:r>
          </w:p>
        </w:tc>
        <w:tc>
          <w:tcPr>
            <w:tcW w:w="40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Период просрочки</w:t>
            </w:r>
          </w:p>
        </w:tc>
        <w:tc>
          <w:tcPr>
            <w:tcW w:w="140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Процентная</w:t>
              <w:br/>
              <w:t>ставка</w:t>
            </w:r>
          </w:p>
        </w:tc>
        <w:tc>
          <w:tcPr>
            <w:tcW w:w="70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Дней</w:t>
              <w:br/>
              <w:t>в</w:t>
              <w:br/>
              <w:t>году</w:t>
            </w:r>
          </w:p>
        </w:tc>
        <w:tc>
          <w:tcPr>
            <w:tcW w:w="176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Проценты,</w:t>
              <w:br/>
              <w:t>руб.</w:t>
            </w:r>
          </w:p>
        </w:tc>
      </w:tr>
      <w:tr>
        <w:trPr/>
        <w:tc>
          <w:tcPr>
            <w:tcW w:w="2216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c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по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 </w:t>
            </w:r>
            <w:r>
              <w:rPr/>
              <w:t>дни</w:t>
            </w:r>
          </w:p>
        </w:tc>
        <w:tc>
          <w:tcPr>
            <w:tcW w:w="1408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708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63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[1]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[2]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[3]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[4]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[5]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[6]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ind w:right="-46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[1]×[4]×[5]/[6]</w:t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900 000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12.08.2022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15.08.2022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365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789,04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2"/>
        <w:spacing w:beforeAutospacing="0" w:before="0" w:afterAutospacing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Расчет процентов по правилам статьи 395 ГК РФ с 16.08.2022 по 01.02.2022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tbl>
      <w:tblPr>
        <w:tblW w:w="10155" w:type="dxa"/>
        <w:jc w:val="left"/>
        <w:tblInd w:w="0" w:type="dxa"/>
        <w:tblLayout w:type="fixed"/>
        <w:tblCellMar>
          <w:top w:w="90" w:type="dxa"/>
          <w:left w:w="90" w:type="dxa"/>
          <w:bottom w:w="90" w:type="dxa"/>
          <w:right w:w="90" w:type="dxa"/>
        </w:tblCellMar>
        <w:tblLook w:val="04a0" w:noHBand="0" w:noVBand="1" w:firstColumn="1" w:lastRow="0" w:lastColumn="0" w:firstRow="1"/>
      </w:tblPr>
      <w:tblGrid>
        <w:gridCol w:w="2216"/>
        <w:gridCol w:w="1701"/>
        <w:gridCol w:w="1559"/>
        <w:gridCol w:w="799"/>
        <w:gridCol w:w="1408"/>
        <w:gridCol w:w="708"/>
        <w:gridCol w:w="1763"/>
      </w:tblGrid>
      <w:tr>
        <w:trPr/>
        <w:tc>
          <w:tcPr>
            <w:tcW w:w="221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Задолженность,</w:t>
              <w:br/>
              <w:t>руб.</w:t>
            </w:r>
          </w:p>
        </w:tc>
        <w:tc>
          <w:tcPr>
            <w:tcW w:w="40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Период просрочки</w:t>
            </w:r>
          </w:p>
        </w:tc>
        <w:tc>
          <w:tcPr>
            <w:tcW w:w="140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Процентная</w:t>
              <w:br/>
              <w:t>ставка</w:t>
            </w:r>
          </w:p>
        </w:tc>
        <w:tc>
          <w:tcPr>
            <w:tcW w:w="70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Дней</w:t>
              <w:br/>
              <w:t>в</w:t>
              <w:br/>
              <w:t>году</w:t>
            </w:r>
          </w:p>
        </w:tc>
        <w:tc>
          <w:tcPr>
            <w:tcW w:w="176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Проценты,</w:t>
              <w:br/>
              <w:t>руб.</w:t>
            </w:r>
          </w:p>
        </w:tc>
      </w:tr>
      <w:tr>
        <w:trPr/>
        <w:tc>
          <w:tcPr>
            <w:tcW w:w="2216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c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по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 </w:t>
            </w:r>
            <w:r>
              <w:rPr/>
              <w:t>дни</w:t>
            </w:r>
          </w:p>
        </w:tc>
        <w:tc>
          <w:tcPr>
            <w:tcW w:w="1408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708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63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[1]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[2]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[3]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[4]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[5]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[6]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F0F0F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[1]×[4]×[5]/[6]</w:t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1 800 000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16.08.2022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18.09.2022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34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365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13 413,70</w:t>
            </w:r>
          </w:p>
        </w:tc>
      </w:tr>
      <w:tr>
        <w:trPr/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1 800 000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19.09.2022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01.02.2023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136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7,50%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365</w:t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50 301,37</w:t>
            </w:r>
          </w:p>
        </w:tc>
      </w:tr>
      <w:tr>
        <w:trPr/>
        <w:tc>
          <w:tcPr>
            <w:tcW w:w="547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</w:rPr>
              <w:t>170</w:t>
            </w:r>
          </w:p>
        </w:tc>
        <w:tc>
          <w:tcPr>
            <w:tcW w:w="14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</w:rPr>
              <w:t>7,60%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</w:rPr>
              <w:t>63 715,07</w:t>
            </w:r>
          </w:p>
        </w:tc>
      </w:tr>
    </w:tbl>
    <w:p>
      <w:pPr>
        <w:pStyle w:val="Normal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077" w:right="566" w:gutter="0" w:header="0" w:top="1276" w:footer="709" w:bottom="85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399313815"/>
    </w:sdtPr>
    <w:sdtContent>
      <w:p>
        <w:pPr>
          <w:pStyle w:val="Style25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yle25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2bb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2">
    <w:name w:val="Heading 2"/>
    <w:basedOn w:val="Normal"/>
    <w:link w:val="21"/>
    <w:uiPriority w:val="9"/>
    <w:qFormat/>
    <w:rsid w:val="003d6153"/>
    <w:pPr>
      <w:spacing w:beforeAutospacing="1" w:afterAutospacing="1"/>
      <w:outlineLvl w:val="1"/>
    </w:pPr>
    <w:rPr>
      <w:rFonts w:eastAsia="" w:eastAsiaTheme="minorEastAsi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 Знак"/>
    <w:basedOn w:val="DefaultParagraphFont"/>
    <w:qFormat/>
    <w:rsid w:val="0006412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aa51a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aa51af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uiPriority w:val="9"/>
    <w:qFormat/>
    <w:rsid w:val="003d6153"/>
    <w:rPr>
      <w:rFonts w:ascii="Times New Roman" w:hAnsi="Times New Roman" w:eastAsia="" w:cs="Times New Roman" w:eastAsiaTheme="minorEastAsia"/>
      <w:b/>
      <w:bCs/>
      <w:sz w:val="36"/>
      <w:szCs w:val="36"/>
      <w:lang w:eastAsia="ru-RU"/>
    </w:rPr>
  </w:style>
  <w:style w:type="character" w:styleId="Docdata" w:customStyle="1">
    <w:name w:val="docdata"/>
    <w:basedOn w:val="DefaultParagraphFont"/>
    <w:qFormat/>
    <w:rsid w:val="0028334b"/>
    <w:rPr/>
  </w:style>
  <w:style w:type="character" w:styleId="Style16">
    <w:name w:val="Интернет-ссылка"/>
    <w:rPr>
      <w:color w:val="000080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link w:val="Style13"/>
    <w:rsid w:val="00064128"/>
    <w:pPr>
      <w:spacing w:before="0" w:after="12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cc558e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qFormat/>
    <w:rsid w:val="00394bd2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eastAsia="ru-RU" w:val="ru-RU" w:bidi="ar-SA"/>
    </w:rPr>
  </w:style>
  <w:style w:type="paragraph" w:styleId="Style22" w:customStyle="1">
    <w:name w:val="Знак Знак Знак Знак"/>
    <w:basedOn w:val="Normal"/>
    <w:qFormat/>
    <w:rsid w:val="006768fe"/>
    <w:pPr>
      <w:spacing w:lineRule="exact" w:line="240" w:before="0" w:after="160"/>
    </w:pPr>
    <w:rPr>
      <w:rFonts w:ascii="Tahoma" w:hAnsi="Tahoma"/>
      <w:sz w:val="20"/>
      <w:szCs w:val="20"/>
      <w:lang w:val="en-US" w:eastAsia="en-US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Style14"/>
    <w:uiPriority w:val="99"/>
    <w:unhideWhenUsed/>
    <w:rsid w:val="00aa51a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5"/>
    <w:uiPriority w:val="99"/>
    <w:unhideWhenUsed/>
    <w:rsid w:val="00aa51a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C0592-E082-4635-A8FF-77C84D2A7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LibreOffice/7.3.7.2$Linux_X86_64 LibreOffice_project/30$Build-2</Application>
  <AppVersion>15.0000</AppVersion>
  <Pages>1</Pages>
  <Words>158</Words>
  <Characters>768</Characters>
  <CharactersWithSpaces>840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2021-09-10T06:56:00Z</dcterms:created>
  <dc:creator>Ермаков Александр Павлович</dc:creator>
  <dc:description/>
  <dc:language>ru-RU</dc:language>
  <cp:lastModifiedBy/>
  <cp:lastPrinted>2019-12-27T09:33:00Z</cp:lastPrinted>
  <dcterms:modified xsi:type="dcterms:W3CDTF">2023-03-30T14:09:20Z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