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Мотивированный отказ от приемки оказанных услуг</w:t>
      </w:r>
      <w:bookmarkEnd w:id="0"/>
    </w:p>
    <w:p>
      <w:pPr/>
      <w:r>
        <w:rPr>
          <w:sz w:val="24"/>
          <w:szCs w:val="24"/>
          <w:b w:val="1"/>
          <w:bCs w:val="1"/>
        </w:rPr>
        <w:t xml:space="preserve">Вопрос</w:t>
      </w:r>
    </w:p>
    <w:p>
      <w:pPr/>
      <w:r>
        <w:rPr/>
        <w:t xml:space="preserve">Здравствуйте, в суде возник вопрос: если ответчик не заявил мотивированный отказ от приемки оказанных услуг, в указанный в договоре срок, считаются ли услуги принятыми автоматически.</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Здравствуйте, по этому вопросу существует разнообразная судебная практика.</w:t>
      </w:r>
      <w:br/>
      <w:r>
        <w:rPr/>
        <w:t xml:space="preserve">Есть подходы судов за и против.</w:t>
      </w:r>
    </w:p>
    <w:p>
      <w:pPr/>
      <w:r>
        <w:rPr/>
        <w:t xml:space="preserve">За:</w:t>
      </w:r>
      <w:br/>
      <w:r>
        <w:rPr/>
        <w:t xml:space="preserve">Судами обеих инстанций обоснованно отклонен довод ответчика о ненадлежащем оказании услуг, поскольку в его адрес истцом были направлены УПД для их подписания, однако в предусмотренный Договором срок заказчик не заявил мотивированный отказ от приемки оказанных услуг, в связи с чем в силу пункта 7.3 Договора услуги считаются принятыми.</w:t>
      </w:r>
      <w:br/>
      <w:r>
        <w:rPr/>
        <w:t xml:space="preserve">Постановление Арбитражного суда Северо-Западного округа от 24.10.2022 N Ф07-16218/2022 по делу N А56-83281/2021</w:t>
      </w:r>
    </w:p>
    <w:p>
      <w:pPr/>
      <w:r>
        <w:rPr/>
        <w:t xml:space="preserve">Верховный Суд РФ в определении от 02.08.2023 № 307-ЭС23-14465 подтвердил, что услуги считаются принятыми и подлежат оплате заказчиком, если он получал акты оказанных услуг по электронной почте и не заявлял мотивированного отказа от их подписания при условии, что такой порядок предусмотрен договором.</w:t>
      </w:r>
      <w:br/>
      <w:r>
        <w:rPr/>
        <w:t xml:space="preserve">Постановление ФАС Северо-Западного округа от 04.05.2010 по делу N А56-29300/2009</w:t>
      </w:r>
      <w:br/>
      <w:r>
        <w:rPr/>
        <w:t xml:space="preserve">Поскольку доказательств, подтверждающих дату отправки отказа, ответчик не представил, арбитражный суд пришел к выводу о пропуске заказчиком предусмотренного договором пятидневного срока направления мотивированного отказа от подписания актов приема-передачи выполненных работ и, руководствуясь п. 6 ст. 753 ГК РФ, взыскал задолженность по договору на проектирование и устройство котельной. </w:t>
      </w:r>
    </w:p>
    <w:p>
      <w:pPr/>
      <w:r>
        <w:rPr/>
        <w:t xml:space="preserve"> </w:t>
      </w:r>
    </w:p>
    <w:p>
      <w:pPr/>
      <w:r>
        <w:rPr/>
        <w:t xml:space="preserve">Против:</w:t>
      </w:r>
    </w:p>
    <w:p>
      <w:pPr/>
      <w:r>
        <w:rPr/>
        <w:t xml:space="preserve">Вместе с тем, хотя акты приемки выполненных работ являются наиболее распространенными в гражданском обороте документами, которые фиксируют выполнение подрядчиком работ, они не единственное средство доказывания таких обстоятельств. Законом не предусмотрено, что факт выполнения работ подрядчиком можно доказывать только актами выполненных работ (определение Верховного Суда РФ от 12.11.2019 N 77-КГ19-17).</w:t>
      </w:r>
      <w:br/>
      <w:r>
        <w:rPr/>
        <w:t xml:space="preserve">Ответчик ссылается на акт о приемке выполненных работ, подписанный со стороны заказчика, однако суд отмечает, что указанный акт оспаривается истцом по объему выполненных работ, кроем того, акт приемки выполненных работ не является единственным доказательством выполнения работ. </w:t>
      </w:r>
    </w:p>
    <w:p>
      <w:pPr/>
      <w:r>
        <w:rPr/>
        <w:t xml:space="preserve">Исходя из этого, для надлежащего ответа на Ваш вопрос необходимо изучить условия договора, а также предыдущие отношения сторон.</w:t>
      </w:r>
    </w:p>
    <w:p>
      <w:pPr/>
      <w:r>
        <w:rPr/>
        <w:t xml:space="preserve">В дополнение к изложенному, некторые суд учитывают и иные обстоятельства, - срок, котрый прошел с момента принятия работ, возражения ранее заявляемые стороной договора.</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2026-07-03T06:08:56+08:00</dcterms:created>
  <dcterms:modified xsi:type="dcterms:W3CDTF">2026-07-03T06:08:56+08:00</dcterms:modified>
</cp:coreProperties>
</file>

<file path=docProps/custom.xml><?xml version="1.0" encoding="utf-8"?>
<Properties xmlns="http://schemas.openxmlformats.org/officeDocument/2006/custom-properties" xmlns:vt="http://schemas.openxmlformats.org/officeDocument/2006/docPropsVTypes"/>
</file>