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Шаблон мирового соглашения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интересует шаблон мирового соглашения. Имеется ли у вас в наличии для подачи в арбитражный суд Пермского края. Спасибо!Также подскажите возможно ли заключение мирового соглашения на стадии банкротства.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</w:p>
    <w:p>
      <w:pPr/>
      <w:r>
        <w:rPr/>
        <w:t xml:space="preserve">Направляю Вам шаблон мирового соглашения!</w:t>
      </w:r>
    </w:p>
    <w:p>
      <w:pPr/>
      <w:r>
        <w:rPr/>
        <w:t xml:space="preserve">Общие условия мирового соглашения в АПК отсуствуют, они не должны противоречит закону.</w:t>
      </w:r>
    </w:p>
    <w:p>
      <w:pPr/>
      <w:r>
        <w:rPr/>
        <w:t xml:space="preserve">Заключение мирового соглашения, предусмотренного </w:t>
      </w:r>
      <w:hyperlink r:id="rId8" w:history="1">
        <w:r>
          <w:rPr/>
          <w:t xml:space="preserve">Законом</w:t>
        </w:r>
      </w:hyperlink>
      <w:r>
        <w:rPr/>
        <w:t xml:space="preserve"> о банкротстве, допускается на любой стадии дела о банкротстве, но не ранее проведения первого собрания кредиторов.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consultantplus://offline/ref=86B5C49A894166351CF2E5D4F13A442EFDBE84548ED8D5186626F774ABF90782B992AA7A2FE8BC1A6591ADC68DAE5FC381D6D9D13BBBDE14q4G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2026-07-03T06:08:36+08:00</dcterms:created>
  <dcterms:modified xsi:type="dcterms:W3CDTF">2026-07-03T06:08:36+08:00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