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Контакты</w:t>
      </w:r>
      <w:bookmarkEnd w:id="0"/>
    </w:p>
    <w:p>
      <w:pPr/>
      <w:r>
        <w:rPr/>
        <w:t xml:space="preserve">Администратор: Ермаков Александр Павлович, ИНН 591606587100.</w:t>
      </w:r>
    </w:p>
    <w:p>
      <w:pPr/>
      <w:r>
        <w:rPr/>
        <w:t xml:space="preserve"> </w:t>
      </w:r>
    </w:p>
    <w:p>
      <w:pPr/>
      <w:r>
        <w:rPr/>
        <w:t xml:space="preserve">Email: eap1985@yandex.ru</w:t>
      </w:r>
    </w:p>
    <w:p>
      <w:pPr/>
      <w:r>
        <w:rPr/>
        <w:t xml:space="preserve">Адрес: Россия, г. Краснокамск, ул. Коммунальная 21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2026-07-03T04:44:41+08:00</dcterms:created>
  <dcterms:modified xsi:type="dcterms:W3CDTF">2026-07-03T04:44:41+08:00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